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5B3E" w14:textId="3A1E593C" w:rsidR="00103660" w:rsidRPr="00B03D87" w:rsidRDefault="00C8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práce a sociálních věcí</w:t>
      </w:r>
    </w:p>
    <w:p w14:paraId="33466213" w14:textId="53B6B7D3" w:rsidR="00D3248C" w:rsidRPr="00B03D87" w:rsidRDefault="00103660" w:rsidP="001036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3D87">
        <w:rPr>
          <w:rFonts w:ascii="Arial" w:hAnsi="Arial" w:cs="Arial"/>
          <w:b/>
          <w:bCs/>
          <w:sz w:val="24"/>
          <w:szCs w:val="24"/>
        </w:rPr>
        <w:t>Stanovisko k možnosti plánovat práci přesčas ve zdravotnictví</w:t>
      </w:r>
    </w:p>
    <w:p w14:paraId="06F5B812" w14:textId="77777777" w:rsidR="00B03D87" w:rsidRPr="00B03D87" w:rsidRDefault="00B03D87" w:rsidP="00B03D87">
      <w:pPr>
        <w:pStyle w:val="Zhlav"/>
        <w:spacing w:line="360" w:lineRule="auto"/>
        <w:jc w:val="both"/>
        <w:rPr>
          <w:szCs w:val="24"/>
        </w:rPr>
      </w:pPr>
    </w:p>
    <w:p w14:paraId="66D50B17" w14:textId="183AB6C2" w:rsidR="002B67F1" w:rsidRPr="002B67F1" w:rsidRDefault="002B67F1" w:rsidP="00B03D87">
      <w:pPr>
        <w:pStyle w:val="Zhlav"/>
        <w:spacing w:line="360" w:lineRule="auto"/>
        <w:jc w:val="both"/>
        <w:rPr>
          <w:b/>
          <w:bCs/>
          <w:szCs w:val="24"/>
        </w:rPr>
      </w:pPr>
      <w:r w:rsidRPr="002B67F1">
        <w:rPr>
          <w:b/>
          <w:bCs/>
          <w:szCs w:val="24"/>
        </w:rPr>
        <w:t>1. Stávající stav</w:t>
      </w:r>
    </w:p>
    <w:p w14:paraId="4DE0064B" w14:textId="4AEF48C5" w:rsidR="00B03D87" w:rsidRPr="00B03D87" w:rsidRDefault="00B03D87" w:rsidP="00B03D87">
      <w:pPr>
        <w:pStyle w:val="Zhlav"/>
        <w:spacing w:line="360" w:lineRule="auto"/>
        <w:jc w:val="both"/>
        <w:rPr>
          <w:szCs w:val="24"/>
        </w:rPr>
      </w:pPr>
      <w:r w:rsidRPr="00B03D87">
        <w:rPr>
          <w:szCs w:val="24"/>
        </w:rPr>
        <w:t>Práce přesčas je v § 78 odst. 1 písm. i) zákoníku práce definována jako</w:t>
      </w:r>
      <w:r w:rsidRPr="00B03D87">
        <w:rPr>
          <w:color w:val="000000"/>
          <w:szCs w:val="24"/>
          <w:shd w:val="clear" w:color="auto" w:fill="FFFFFF"/>
        </w:rPr>
        <w:t xml:space="preserve"> práce konaná zaměstnancem na příkaz zaměstnavatele nebo s jeho souhlasem nad stanovenou týdenní pracovní dobu vyplývající z předem stanoveného rozvržení pracovní doby a konaná mimo rámec rozvrhu pracovních směn. </w:t>
      </w:r>
    </w:p>
    <w:p w14:paraId="5CAD860F" w14:textId="3DCDEA31" w:rsidR="001374E6" w:rsidRDefault="00B03D87" w:rsidP="00B03D87">
      <w:pPr>
        <w:pStyle w:val="Zhlav"/>
        <w:spacing w:line="360" w:lineRule="auto"/>
        <w:jc w:val="both"/>
        <w:rPr>
          <w:szCs w:val="24"/>
        </w:rPr>
      </w:pPr>
      <w:r w:rsidRPr="00B03D87">
        <w:rPr>
          <w:szCs w:val="24"/>
        </w:rPr>
        <w:t xml:space="preserve">V § 93 odst. 1 zákoníku práce se pak stanoví, že práci přesčas lze vykonávat </w:t>
      </w:r>
      <w:r w:rsidRPr="00B03D87">
        <w:rPr>
          <w:b/>
          <w:bCs/>
          <w:szCs w:val="24"/>
        </w:rPr>
        <w:t>jen výjimečně.</w:t>
      </w:r>
      <w:r w:rsidRPr="00B03D87">
        <w:rPr>
          <w:szCs w:val="24"/>
        </w:rPr>
        <w:t xml:space="preserve"> U jednostranně nařízené práce přesčas zaměstnavatelem je </w:t>
      </w:r>
      <w:r w:rsidR="00D846AA">
        <w:rPr>
          <w:szCs w:val="24"/>
        </w:rPr>
        <w:t xml:space="preserve">navíc </w:t>
      </w:r>
      <w:r w:rsidRPr="00B03D87">
        <w:rPr>
          <w:szCs w:val="24"/>
        </w:rPr>
        <w:t xml:space="preserve">možné </w:t>
      </w:r>
      <w:r w:rsidR="00D846AA">
        <w:rPr>
          <w:szCs w:val="24"/>
        </w:rPr>
        <w:t xml:space="preserve">práci přesčas vykonávat </w:t>
      </w:r>
      <w:r w:rsidRPr="00B03D87">
        <w:rPr>
          <w:szCs w:val="24"/>
        </w:rPr>
        <w:t xml:space="preserve">jen z vážných provozních důvodů. </w:t>
      </w:r>
      <w:r w:rsidR="00D846AA">
        <w:rPr>
          <w:szCs w:val="24"/>
        </w:rPr>
        <w:t>Na základě</w:t>
      </w:r>
      <w:r w:rsidRPr="00B03D87">
        <w:rPr>
          <w:szCs w:val="24"/>
        </w:rPr>
        <w:t xml:space="preserve"> uvedené zákonné dikce </w:t>
      </w:r>
      <w:r w:rsidR="00D846AA">
        <w:rPr>
          <w:szCs w:val="24"/>
        </w:rPr>
        <w:t xml:space="preserve">§ 78 odst. 1 písm. i) a § 93 lze dospět </w:t>
      </w:r>
      <w:r w:rsidRPr="00B03D87">
        <w:rPr>
          <w:szCs w:val="24"/>
        </w:rPr>
        <w:t xml:space="preserve">i </w:t>
      </w:r>
      <w:r w:rsidR="00D846AA">
        <w:rPr>
          <w:szCs w:val="24"/>
        </w:rPr>
        <w:t xml:space="preserve">s </w:t>
      </w:r>
      <w:r w:rsidRPr="00B03D87">
        <w:rPr>
          <w:szCs w:val="24"/>
        </w:rPr>
        <w:t xml:space="preserve">ohledem na další právní instituty </w:t>
      </w:r>
      <w:r w:rsidR="00D846AA">
        <w:rPr>
          <w:szCs w:val="24"/>
        </w:rPr>
        <w:t xml:space="preserve">obsažené </w:t>
      </w:r>
      <w:r w:rsidRPr="00B03D87">
        <w:rPr>
          <w:szCs w:val="24"/>
        </w:rPr>
        <w:t>v části čtvrté zákoníku práce</w:t>
      </w:r>
      <w:r w:rsidR="00D846AA">
        <w:rPr>
          <w:szCs w:val="24"/>
        </w:rPr>
        <w:t xml:space="preserve"> </w:t>
      </w:r>
      <w:r w:rsidRPr="00B03D87">
        <w:rPr>
          <w:szCs w:val="24"/>
        </w:rPr>
        <w:t>k závěru, že práce přesčas nemůže být zaměstnavatelem předem plánována na určité delší období</w:t>
      </w:r>
      <w:r w:rsidR="00D846AA">
        <w:rPr>
          <w:szCs w:val="24"/>
        </w:rPr>
        <w:t>.</w:t>
      </w:r>
      <w:r w:rsidRPr="00B03D87">
        <w:rPr>
          <w:szCs w:val="24"/>
        </w:rPr>
        <w:t xml:space="preserve"> </w:t>
      </w:r>
      <w:r w:rsidR="00D846AA">
        <w:rPr>
          <w:szCs w:val="24"/>
        </w:rPr>
        <w:t>N</w:t>
      </w:r>
      <w:r w:rsidRPr="00B03D87">
        <w:rPr>
          <w:szCs w:val="24"/>
        </w:rPr>
        <w:t>esmí se tedy stát běžnou a pravidelnou součástí pracovní doby zaměstnance. Nelze ji tedy nařizovat z důvodu splnění výrobního plánu zaměstnavatele nebo zajištění běžné činnosti zaměstnavatele, jelikož plán nebo zajištění činnosti jsou z povahy věci předem známy, a tudíž zaměstnavatel musí předem vědět, jakým počtem zaměstnanců se stanovenou týdenní pracovní dobou (resp. s kratší pracovní dobou) je schopen svoji činnost realizovat.</w:t>
      </w:r>
    </w:p>
    <w:p w14:paraId="64298AFD" w14:textId="5FE78582" w:rsidR="00B03D87" w:rsidRDefault="001374E6" w:rsidP="00B03D87">
      <w:pPr>
        <w:pStyle w:val="Zhlav"/>
        <w:spacing w:line="360" w:lineRule="auto"/>
        <w:jc w:val="both"/>
        <w:rPr>
          <w:szCs w:val="24"/>
        </w:rPr>
      </w:pPr>
      <w:r>
        <w:rPr>
          <w:szCs w:val="24"/>
        </w:rPr>
        <w:t xml:space="preserve">Je nutné si uvědomit, že tato </w:t>
      </w:r>
      <w:r w:rsidRPr="00E47E73">
        <w:rPr>
          <w:b/>
          <w:bCs/>
          <w:szCs w:val="24"/>
        </w:rPr>
        <w:t>výjimečnost práce přesčas</w:t>
      </w:r>
      <w:r>
        <w:rPr>
          <w:szCs w:val="24"/>
        </w:rPr>
        <w:t xml:space="preserve"> je kvůli výrazným dopadům na život zaměstnance nejen časově limitována, ale je i jinak honorována, právě s ohledem na nepředvídatelnost vzniku potřeby zaměstnavatele, který ji může požadovat v podstatě kdykoliv</w:t>
      </w:r>
      <w:r w:rsidR="00AE2510">
        <w:rPr>
          <w:szCs w:val="24"/>
        </w:rPr>
        <w:t xml:space="preserve"> na úkor volného času zaměstnance</w:t>
      </w:r>
      <w:r>
        <w:rPr>
          <w:szCs w:val="24"/>
        </w:rPr>
        <w:t xml:space="preserve"> (samozřejmě za podmínky, že dodrží nezbytnou dobu odpočinků) a zaměstnanec je tak vystaven situaci, kdy bude povinen vykonat </w:t>
      </w:r>
      <w:r w:rsidR="00E47E73">
        <w:rPr>
          <w:szCs w:val="24"/>
        </w:rPr>
        <w:t xml:space="preserve">tuto </w:t>
      </w:r>
      <w:r>
        <w:rPr>
          <w:szCs w:val="24"/>
        </w:rPr>
        <w:t>prác</w:t>
      </w:r>
      <w:r w:rsidR="00E47E73">
        <w:rPr>
          <w:szCs w:val="24"/>
        </w:rPr>
        <w:t>i</w:t>
      </w:r>
      <w:r>
        <w:rPr>
          <w:szCs w:val="24"/>
        </w:rPr>
        <w:t xml:space="preserve"> </w:t>
      </w:r>
      <w:r w:rsidR="00805C80">
        <w:rPr>
          <w:szCs w:val="24"/>
        </w:rPr>
        <w:t xml:space="preserve">v podstatně kdykoliv </w:t>
      </w:r>
      <w:r>
        <w:rPr>
          <w:szCs w:val="24"/>
        </w:rPr>
        <w:t xml:space="preserve">bez ohledu na své osobní </w:t>
      </w:r>
      <w:r w:rsidR="00D846AA">
        <w:rPr>
          <w:szCs w:val="24"/>
        </w:rPr>
        <w:t xml:space="preserve">záležitosti, </w:t>
      </w:r>
      <w:r>
        <w:rPr>
          <w:szCs w:val="24"/>
        </w:rPr>
        <w:t xml:space="preserve">rodinnou situaci nebo </w:t>
      </w:r>
      <w:r w:rsidR="00805C80">
        <w:rPr>
          <w:szCs w:val="24"/>
        </w:rPr>
        <w:t xml:space="preserve">soukromé </w:t>
      </w:r>
      <w:r>
        <w:rPr>
          <w:szCs w:val="24"/>
        </w:rPr>
        <w:t>povinnosti (např. dojíždění do zaměstnaní, péče o nezletilé dítě, nemocného příbuzného, koníčky</w:t>
      </w:r>
      <w:r w:rsidR="00805C80">
        <w:rPr>
          <w:szCs w:val="24"/>
        </w:rPr>
        <w:t>, spolková činnost</w:t>
      </w:r>
      <w:r>
        <w:rPr>
          <w:szCs w:val="24"/>
        </w:rPr>
        <w:t xml:space="preserve"> atd.). Zvýšené odměňování za práci přesčas by mělo alespoň částečně zaměstnanci kompenzovat zvýšenou potřebu práce, zvýšenou únavu, nabourání volného času zaměstnance ve prospěch zaměstnavatele. Pro zaměstnavatele </w:t>
      </w:r>
      <w:r w:rsidR="00D846AA">
        <w:rPr>
          <w:szCs w:val="24"/>
        </w:rPr>
        <w:t xml:space="preserve">by pak </w:t>
      </w:r>
      <w:r>
        <w:rPr>
          <w:szCs w:val="24"/>
        </w:rPr>
        <w:t>tato povinnost hradit mzdu</w:t>
      </w:r>
      <w:r w:rsidR="00E47E73">
        <w:rPr>
          <w:szCs w:val="24"/>
        </w:rPr>
        <w:t xml:space="preserve"> nebo plat</w:t>
      </w:r>
      <w:r>
        <w:rPr>
          <w:szCs w:val="24"/>
        </w:rPr>
        <w:t xml:space="preserve"> s příplatkem nebo poskytování náhradního volna </w:t>
      </w:r>
      <w:r w:rsidR="00AE2510">
        <w:rPr>
          <w:szCs w:val="24"/>
        </w:rPr>
        <w:t>místo příplatku</w:t>
      </w:r>
      <w:r w:rsidR="00D846AA">
        <w:rPr>
          <w:szCs w:val="24"/>
        </w:rPr>
        <w:t xml:space="preserve"> měla</w:t>
      </w:r>
      <w:r>
        <w:rPr>
          <w:szCs w:val="24"/>
        </w:rPr>
        <w:t xml:space="preserve"> plnit i odrazují funkci v tom smyslu, že práce přesčas je prostě drahá a zvyšuje </w:t>
      </w:r>
      <w:r>
        <w:rPr>
          <w:szCs w:val="24"/>
        </w:rPr>
        <w:lastRenderedPageBreak/>
        <w:t>mu celkové mzdové nebo platové náklady na zaměstnanc</w:t>
      </w:r>
      <w:r w:rsidR="002B67F1">
        <w:rPr>
          <w:szCs w:val="24"/>
        </w:rPr>
        <w:t xml:space="preserve">e. Tudíž by ji měl využívat jen v situacích, kdy není schopen </w:t>
      </w:r>
      <w:r w:rsidR="00D846AA">
        <w:rPr>
          <w:szCs w:val="24"/>
        </w:rPr>
        <w:t>věc</w:t>
      </w:r>
      <w:r w:rsidR="002B67F1">
        <w:rPr>
          <w:szCs w:val="24"/>
        </w:rPr>
        <w:t xml:space="preserve"> vyřešit jinak (např. změnou rozvrhu směn).</w:t>
      </w:r>
      <w:r>
        <w:rPr>
          <w:szCs w:val="24"/>
        </w:rPr>
        <w:t xml:space="preserve">   </w:t>
      </w:r>
      <w:r w:rsidR="00B03D87" w:rsidRPr="00B03D87">
        <w:rPr>
          <w:szCs w:val="24"/>
        </w:rPr>
        <w:t xml:space="preserve"> </w:t>
      </w:r>
    </w:p>
    <w:p w14:paraId="63A76F87" w14:textId="77777777" w:rsidR="00E47E73" w:rsidRDefault="00E47E73" w:rsidP="00B03D87">
      <w:pPr>
        <w:pStyle w:val="Zhlav"/>
        <w:spacing w:line="360" w:lineRule="auto"/>
        <w:jc w:val="both"/>
        <w:rPr>
          <w:b/>
          <w:bCs/>
          <w:szCs w:val="24"/>
        </w:rPr>
      </w:pPr>
    </w:p>
    <w:p w14:paraId="7A23682F" w14:textId="05FD5B62" w:rsidR="002B67F1" w:rsidRPr="002B67F1" w:rsidRDefault="002B67F1" w:rsidP="00B03D87">
      <w:pPr>
        <w:pStyle w:val="Zhlav"/>
        <w:spacing w:line="360" w:lineRule="auto"/>
        <w:jc w:val="both"/>
        <w:rPr>
          <w:b/>
          <w:bCs/>
          <w:szCs w:val="24"/>
        </w:rPr>
      </w:pPr>
      <w:r w:rsidRPr="002B67F1">
        <w:rPr>
          <w:b/>
          <w:bCs/>
          <w:szCs w:val="24"/>
        </w:rPr>
        <w:t>2. Plánování přesčasu předem</w:t>
      </w:r>
    </w:p>
    <w:p w14:paraId="17AADF2F" w14:textId="68E2C9E8" w:rsidR="002B67F1" w:rsidRDefault="00B03D87" w:rsidP="00B03D87">
      <w:pPr>
        <w:pStyle w:val="Zhlav"/>
        <w:spacing w:line="360" w:lineRule="auto"/>
        <w:jc w:val="both"/>
        <w:rPr>
          <w:szCs w:val="24"/>
        </w:rPr>
      </w:pPr>
      <w:r>
        <w:rPr>
          <w:szCs w:val="24"/>
        </w:rPr>
        <w:t>Připuštění možnosti plánování práce přesčas bortí základní pilíře a vnitřní logiku právní úpravy pracovní doby a doby odpočinku</w:t>
      </w:r>
      <w:r w:rsidR="001374E6">
        <w:rPr>
          <w:szCs w:val="24"/>
        </w:rPr>
        <w:t xml:space="preserve"> v části čtvrté</w:t>
      </w:r>
      <w:r w:rsidR="00C84A84">
        <w:rPr>
          <w:szCs w:val="24"/>
        </w:rPr>
        <w:t xml:space="preserve"> zákoníku práce</w:t>
      </w:r>
      <w:r>
        <w:rPr>
          <w:szCs w:val="24"/>
        </w:rPr>
        <w:t xml:space="preserve">. </w:t>
      </w:r>
    </w:p>
    <w:p w14:paraId="765D0785" w14:textId="7382FCE1" w:rsidR="00B03D87" w:rsidRDefault="00B03D87" w:rsidP="00B03D87">
      <w:pPr>
        <w:pStyle w:val="Zhlav"/>
        <w:spacing w:line="360" w:lineRule="auto"/>
        <w:jc w:val="both"/>
        <w:rPr>
          <w:szCs w:val="24"/>
        </w:rPr>
      </w:pPr>
      <w:r>
        <w:rPr>
          <w:szCs w:val="24"/>
        </w:rPr>
        <w:t xml:space="preserve">Především se jedná o institut směny, která by při plánování přesčasu postrádala zcela smysl. K čemu by pak byla </w:t>
      </w:r>
      <w:r w:rsidR="001374E6">
        <w:rPr>
          <w:szCs w:val="24"/>
        </w:rPr>
        <w:t xml:space="preserve">zákonná </w:t>
      </w:r>
      <w:r>
        <w:rPr>
          <w:szCs w:val="24"/>
        </w:rPr>
        <w:t xml:space="preserve">limitace délky směny, když na ní bude navazovat další </w:t>
      </w:r>
      <w:r w:rsidR="001374E6">
        <w:rPr>
          <w:szCs w:val="24"/>
        </w:rPr>
        <w:t xml:space="preserve">naplánovaná </w:t>
      </w:r>
      <w:r>
        <w:rPr>
          <w:szCs w:val="24"/>
        </w:rPr>
        <w:t xml:space="preserve">přesčasová směna? </w:t>
      </w:r>
      <w:r w:rsidR="002B67F1">
        <w:rPr>
          <w:szCs w:val="24"/>
        </w:rPr>
        <w:t>Rozdělení pracovní doby na směnu a práci přesčas není jen o stanovení hranice pro určení výše odměňování</w:t>
      </w:r>
      <w:r w:rsidR="00E01414">
        <w:rPr>
          <w:szCs w:val="24"/>
        </w:rPr>
        <w:t xml:space="preserve"> za vykonanou práci, </w:t>
      </w:r>
      <w:r w:rsidR="002B67F1">
        <w:rPr>
          <w:szCs w:val="24"/>
        </w:rPr>
        <w:t>ale je postaveno i na samotném titulu</w:t>
      </w:r>
      <w:r w:rsidR="00D846AA">
        <w:rPr>
          <w:szCs w:val="24"/>
        </w:rPr>
        <w:t xml:space="preserve">, na </w:t>
      </w:r>
      <w:proofErr w:type="gramStart"/>
      <w:r w:rsidR="00D846AA">
        <w:rPr>
          <w:szCs w:val="24"/>
        </w:rPr>
        <w:t>základě</w:t>
      </w:r>
      <w:proofErr w:type="gramEnd"/>
      <w:r w:rsidR="00D846AA">
        <w:rPr>
          <w:szCs w:val="24"/>
        </w:rPr>
        <w:t xml:space="preserve"> kterého</w:t>
      </w:r>
      <w:r w:rsidR="002B67F1">
        <w:rPr>
          <w:szCs w:val="24"/>
        </w:rPr>
        <w:t> zaměstnanec koná práci – zda vykonává svou „běžnou pracovní dobu“, která je dopředu znám</w:t>
      </w:r>
      <w:r w:rsidR="00D846AA">
        <w:rPr>
          <w:szCs w:val="24"/>
        </w:rPr>
        <w:t>a</w:t>
      </w:r>
      <w:r w:rsidR="00E47E73">
        <w:rPr>
          <w:szCs w:val="24"/>
        </w:rPr>
        <w:t xml:space="preserve">, </w:t>
      </w:r>
      <w:r w:rsidR="002B67F1">
        <w:rPr>
          <w:szCs w:val="24"/>
        </w:rPr>
        <w:t>kterou je povinen vykonat</w:t>
      </w:r>
      <w:r w:rsidR="00E47E73">
        <w:rPr>
          <w:szCs w:val="24"/>
        </w:rPr>
        <w:t>, o které ví a „počítá“</w:t>
      </w:r>
      <w:r w:rsidR="00D846AA">
        <w:rPr>
          <w:szCs w:val="24"/>
        </w:rPr>
        <w:t xml:space="preserve"> s ní</w:t>
      </w:r>
      <w:r w:rsidR="00E47E73">
        <w:rPr>
          <w:szCs w:val="24"/>
        </w:rPr>
        <w:t xml:space="preserve"> </w:t>
      </w:r>
      <w:r w:rsidR="00E01414">
        <w:rPr>
          <w:szCs w:val="24"/>
        </w:rPr>
        <w:t xml:space="preserve">(§ 78 odst. 1 písm. a) </w:t>
      </w:r>
      <w:r w:rsidR="00D846AA">
        <w:rPr>
          <w:szCs w:val="24"/>
        </w:rPr>
        <w:t xml:space="preserve">a </w:t>
      </w:r>
      <w:r w:rsidR="00E01414">
        <w:rPr>
          <w:szCs w:val="24"/>
        </w:rPr>
        <w:t xml:space="preserve">§ 38 odst. 1 písm. b) zákoníku práce), anebo koná práci „navíc“, o které dopředu nevěděl a je z tohoto titulu i </w:t>
      </w:r>
      <w:r w:rsidR="00E47E73">
        <w:rPr>
          <w:szCs w:val="24"/>
        </w:rPr>
        <w:t xml:space="preserve">jinak </w:t>
      </w:r>
      <w:r w:rsidR="00E01414">
        <w:rPr>
          <w:szCs w:val="24"/>
        </w:rPr>
        <w:t>odměněn.</w:t>
      </w:r>
    </w:p>
    <w:p w14:paraId="48F9203A" w14:textId="131195EA" w:rsidR="00E01414" w:rsidRDefault="00E01414" w:rsidP="00B03D87">
      <w:pPr>
        <w:pStyle w:val="Zhlav"/>
        <w:spacing w:line="360" w:lineRule="auto"/>
        <w:jc w:val="both"/>
        <w:rPr>
          <w:szCs w:val="24"/>
        </w:rPr>
      </w:pPr>
      <w:r>
        <w:rPr>
          <w:szCs w:val="24"/>
        </w:rPr>
        <w:t xml:space="preserve">Umožnit plánování práce přesčas by z ní </w:t>
      </w:r>
      <w:r w:rsidR="00666927">
        <w:rPr>
          <w:szCs w:val="24"/>
        </w:rPr>
        <w:t>u</w:t>
      </w:r>
      <w:r>
        <w:rPr>
          <w:szCs w:val="24"/>
        </w:rPr>
        <w:t>činilo běžnou pracovní dobu jen v delším týdenním časovém rozsahu</w:t>
      </w:r>
      <w:r w:rsidR="00D846AA">
        <w:rPr>
          <w:szCs w:val="24"/>
        </w:rPr>
        <w:t>.</w:t>
      </w:r>
      <w:r>
        <w:rPr>
          <w:szCs w:val="24"/>
        </w:rPr>
        <w:t xml:space="preserve"> </w:t>
      </w:r>
      <w:r w:rsidR="00D846AA">
        <w:rPr>
          <w:szCs w:val="24"/>
        </w:rPr>
        <w:t>N</w:t>
      </w:r>
      <w:r>
        <w:rPr>
          <w:szCs w:val="24"/>
        </w:rPr>
        <w:t xml:space="preserve">ejednalo by se o žádnou mimořádnou práci, navíc by se tím pokrývala zcela běžná činnost zaměstnavatele, který by tak nemusel řešit nabírání dalších zaměstnanců, kteří by zajistili výkonem práce </w:t>
      </w:r>
      <w:r w:rsidR="00D846AA">
        <w:rPr>
          <w:szCs w:val="24"/>
        </w:rPr>
        <w:t>veškerou</w:t>
      </w:r>
      <w:r>
        <w:rPr>
          <w:szCs w:val="24"/>
        </w:rPr>
        <w:t xml:space="preserve"> dobu, kterou potřebuje zaměstnavatel pokrýt při své činnosti. Vyvstává otázka, zda by zde ještě obstál důvod pro vznik práva zaměstnance</w:t>
      </w:r>
      <w:r w:rsidR="00D846AA">
        <w:rPr>
          <w:szCs w:val="24"/>
        </w:rPr>
        <w:t xml:space="preserve"> na odměnu</w:t>
      </w:r>
      <w:r>
        <w:rPr>
          <w:szCs w:val="24"/>
        </w:rPr>
        <w:t xml:space="preserve"> za práci přesčas jako </w:t>
      </w:r>
      <w:r w:rsidR="00D846AA">
        <w:rPr>
          <w:szCs w:val="24"/>
        </w:rPr>
        <w:t xml:space="preserve">za </w:t>
      </w:r>
      <w:r>
        <w:rPr>
          <w:szCs w:val="24"/>
        </w:rPr>
        <w:t>extra prác</w:t>
      </w:r>
      <w:r w:rsidR="00D846AA">
        <w:rPr>
          <w:szCs w:val="24"/>
        </w:rPr>
        <w:t>i</w:t>
      </w:r>
      <w:r>
        <w:rPr>
          <w:szCs w:val="24"/>
        </w:rPr>
        <w:t>.</w:t>
      </w:r>
    </w:p>
    <w:p w14:paraId="7D0E74C8" w14:textId="77777777" w:rsidR="00E47E73" w:rsidRDefault="00E47E73" w:rsidP="00B03D87">
      <w:pPr>
        <w:pStyle w:val="Zhlav"/>
        <w:spacing w:line="360" w:lineRule="auto"/>
        <w:jc w:val="both"/>
        <w:rPr>
          <w:szCs w:val="24"/>
        </w:rPr>
      </w:pPr>
    </w:p>
    <w:p w14:paraId="118322DF" w14:textId="39522DD6" w:rsidR="00C555B6" w:rsidRPr="00C555B6" w:rsidRDefault="00C555B6" w:rsidP="00666927">
      <w:pPr>
        <w:pStyle w:val="Zhlav"/>
        <w:spacing w:line="360" w:lineRule="auto"/>
        <w:jc w:val="both"/>
        <w:rPr>
          <w:szCs w:val="24"/>
        </w:rPr>
      </w:pPr>
    </w:p>
    <w:sectPr w:rsidR="00C555B6" w:rsidRPr="00C555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AECE" w14:textId="77777777" w:rsidR="002C6B0F" w:rsidRDefault="002C6B0F" w:rsidP="00666927">
      <w:pPr>
        <w:spacing w:after="0" w:line="240" w:lineRule="auto"/>
      </w:pPr>
      <w:r>
        <w:separator/>
      </w:r>
    </w:p>
  </w:endnote>
  <w:endnote w:type="continuationSeparator" w:id="0">
    <w:p w14:paraId="3AE8483C" w14:textId="77777777" w:rsidR="002C6B0F" w:rsidRDefault="002C6B0F" w:rsidP="0066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804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A56F54" w14:textId="5A2B4797" w:rsidR="00666927" w:rsidRPr="00666927" w:rsidRDefault="00666927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666927">
          <w:rPr>
            <w:rFonts w:ascii="Arial" w:hAnsi="Arial" w:cs="Arial"/>
            <w:sz w:val="24"/>
            <w:szCs w:val="24"/>
          </w:rPr>
          <w:fldChar w:fldCharType="begin"/>
        </w:r>
        <w:r w:rsidRPr="00666927">
          <w:rPr>
            <w:rFonts w:ascii="Arial" w:hAnsi="Arial" w:cs="Arial"/>
            <w:sz w:val="24"/>
            <w:szCs w:val="24"/>
          </w:rPr>
          <w:instrText>PAGE   \* MERGEFORMAT</w:instrText>
        </w:r>
        <w:r w:rsidRPr="00666927">
          <w:rPr>
            <w:rFonts w:ascii="Arial" w:hAnsi="Arial" w:cs="Arial"/>
            <w:sz w:val="24"/>
            <w:szCs w:val="24"/>
          </w:rPr>
          <w:fldChar w:fldCharType="separate"/>
        </w:r>
        <w:r w:rsidRPr="00666927">
          <w:rPr>
            <w:rFonts w:ascii="Arial" w:hAnsi="Arial" w:cs="Arial"/>
            <w:sz w:val="24"/>
            <w:szCs w:val="24"/>
          </w:rPr>
          <w:t>2</w:t>
        </w:r>
        <w:r w:rsidRPr="0066692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AD32123" w14:textId="77777777" w:rsidR="00666927" w:rsidRDefault="00666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8DDD" w14:textId="77777777" w:rsidR="002C6B0F" w:rsidRDefault="002C6B0F" w:rsidP="00666927">
      <w:pPr>
        <w:spacing w:after="0" w:line="240" w:lineRule="auto"/>
      </w:pPr>
      <w:r>
        <w:separator/>
      </w:r>
    </w:p>
  </w:footnote>
  <w:footnote w:type="continuationSeparator" w:id="0">
    <w:p w14:paraId="74B3B516" w14:textId="77777777" w:rsidR="002C6B0F" w:rsidRDefault="002C6B0F" w:rsidP="0066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60"/>
    <w:rsid w:val="00023661"/>
    <w:rsid w:val="000E18C0"/>
    <w:rsid w:val="00103660"/>
    <w:rsid w:val="001374E6"/>
    <w:rsid w:val="002B67F1"/>
    <w:rsid w:val="002C6B0F"/>
    <w:rsid w:val="00666927"/>
    <w:rsid w:val="00805C80"/>
    <w:rsid w:val="008B4567"/>
    <w:rsid w:val="00AE2510"/>
    <w:rsid w:val="00B03D87"/>
    <w:rsid w:val="00C555B6"/>
    <w:rsid w:val="00C703CD"/>
    <w:rsid w:val="00C84A84"/>
    <w:rsid w:val="00CF4B24"/>
    <w:rsid w:val="00D3248C"/>
    <w:rsid w:val="00D846AA"/>
    <w:rsid w:val="00E01414"/>
    <w:rsid w:val="00E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4A31"/>
  <w15:chartTrackingRefBased/>
  <w15:docId w15:val="{BCBAD440-E587-4CC1-8569-03FA76BB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3D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 w:val="24"/>
      <w:szCs w:val="20"/>
      <w14:ligatures w14:val="none"/>
    </w:rPr>
  </w:style>
  <w:style w:type="character" w:customStyle="1" w:styleId="ZhlavChar">
    <w:name w:val="Záhlaví Char"/>
    <w:basedOn w:val="Standardnpsmoodstavce"/>
    <w:link w:val="Zhlav"/>
    <w:rsid w:val="00B03D87"/>
    <w:rPr>
      <w:rFonts w:ascii="Arial" w:eastAsia="Times New Roman" w:hAnsi="Arial" w:cs="Arial"/>
      <w:kern w:val="0"/>
      <w:sz w:val="24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6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Roučková Dana Mgr. (MPSV)</cp:lastModifiedBy>
  <cp:revision>2</cp:revision>
  <dcterms:created xsi:type="dcterms:W3CDTF">2024-03-28T14:52:00Z</dcterms:created>
  <dcterms:modified xsi:type="dcterms:W3CDTF">2024-03-28T14:52:00Z</dcterms:modified>
</cp:coreProperties>
</file>